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Numbers/colors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EXAM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“Numbers and Colors A-B”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level of proficiency for each student, according to the defined criteria.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points to obtain the total score.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Convert the score to a percentage and qualitative assessment.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7"/>
        <w:gridCol w:w="2835"/>
        <w:gridCol w:w="2693"/>
        <w:tblGridChange w:id="0">
          <w:tblGrid>
            <w:gridCol w:w="2677"/>
            <w:gridCol w:w="2835"/>
            <w:gridCol w:w="2693"/>
          </w:tblGrid>
        </w:tblGridChange>
      </w:tblGrid>
      <w:tr>
        <w:trPr>
          <w:trHeight w:val="258" w:hRule="atLeast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rtl w:val="0"/>
              </w:rPr>
              <w:t xml:space="preserve">LEVELS OF PROFICIENCY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258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 IMPROVEMENT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576169</wp:posOffset>
                  </wp:positionH>
                  <wp:positionV relativeFrom="paragraph">
                    <wp:posOffset>258109</wp:posOffset>
                  </wp:positionV>
                  <wp:extent cx="373957" cy="373957"/>
                  <wp:effectExtent b="0" l="0" r="0" t="0"/>
                  <wp:wrapSquare wrapText="bothSides" distB="0" distT="0" distL="0" distR="0"/>
                  <wp:docPr descr="C:\Users\betaa\OneDrive\Imagens\EMOJI\not so good.png" id="170" name="image1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57" cy="3739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DEVELOPING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627940</wp:posOffset>
                  </wp:positionH>
                  <wp:positionV relativeFrom="paragraph">
                    <wp:posOffset>266700</wp:posOffset>
                  </wp:positionV>
                  <wp:extent cx="350599" cy="331084"/>
                  <wp:effectExtent b="0" l="0" r="0" t="0"/>
                  <wp:wrapSquare wrapText="bothSides" distB="0" distT="0" distL="0" distR="0"/>
                  <wp:docPr descr="C:\Users\betaa\OneDrive\Imagens\EMOJI\I like2.png" id="171" name="image2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9" cy="3310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PROFICIENT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96168</wp:posOffset>
                  </wp:positionV>
                  <wp:extent cx="510546" cy="510546"/>
                  <wp:effectExtent b="0" l="0" r="0" t="0"/>
                  <wp:wrapSquare wrapText="bothSides" distB="0" distT="0" distL="0" distR="0"/>
                  <wp:docPr descr="C:\Users\betaa\OneDrive\Imagens\EMOJI\Great.jpg" id="172" name="image5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6" cy="5105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6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9"/>
        <w:gridCol w:w="600"/>
        <w:gridCol w:w="315"/>
        <w:gridCol w:w="398"/>
        <w:gridCol w:w="399"/>
        <w:gridCol w:w="398"/>
        <w:gridCol w:w="399"/>
        <w:gridCol w:w="22"/>
        <w:gridCol w:w="382"/>
        <w:gridCol w:w="570"/>
        <w:gridCol w:w="345"/>
        <w:gridCol w:w="385"/>
        <w:gridCol w:w="385"/>
        <w:gridCol w:w="385"/>
        <w:gridCol w:w="385"/>
        <w:gridCol w:w="385"/>
        <w:tblGridChange w:id="0">
          <w:tblGrid>
            <w:gridCol w:w="4909"/>
            <w:gridCol w:w="600"/>
            <w:gridCol w:w="315"/>
            <w:gridCol w:w="398"/>
            <w:gridCol w:w="399"/>
            <w:gridCol w:w="398"/>
            <w:gridCol w:w="399"/>
            <w:gridCol w:w="22"/>
            <w:gridCol w:w="382"/>
            <w:gridCol w:w="570"/>
            <w:gridCol w:w="345"/>
            <w:gridCol w:w="385"/>
            <w:gridCol w:w="385"/>
            <w:gridCol w:w="385"/>
            <w:gridCol w:w="385"/>
            <w:gridCol w:w="385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002060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>
                <w:rFonts w:ascii="Arial Rounded" w:cs="Arial Rounded" w:eastAsia="Arial Rounded" w:hAnsi="Arial Rounded"/>
                <w:b w:val="1"/>
                <w:color w:val="00000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rtl w:val="0"/>
              </w:rPr>
              <w:t xml:space="preserve">STUDENTS’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002060" w:val="clea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center"/>
              <w:rPr>
                <w:rFonts w:ascii="Arial Rounded" w:cs="Arial Rounded" w:eastAsia="Arial Rounded" w:hAnsi="Arial Rounded"/>
                <w:b w:val="1"/>
                <w:color w:val="00000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bdd7ee" w:val="clea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</w:t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8076</wp:posOffset>
                  </wp:positionH>
                  <wp:positionV relativeFrom="paragraph">
                    <wp:posOffset>89554</wp:posOffset>
                  </wp:positionV>
                  <wp:extent cx="533400" cy="502302"/>
                  <wp:effectExtent b="0" l="0" r="0" t="0"/>
                  <wp:wrapSquare wrapText="bothSides" distB="0" distT="0" distL="0" distR="0"/>
                  <wp:docPr descr="C:\Users\Utilizador\Google Drive\_ERASMUS\IO3-RatingScales\Symbols for Rubrics\Screenshot (720)_A.png" id="174" name="image6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Screenshot (720)_A.png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23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ind w:left="1134" w:firstLine="0"/>
              <w:rPr/>
            </w:pPr>
            <w:r w:rsidDel="00000000" w:rsidR="00000000" w:rsidRPr="00000000">
              <w:rPr>
                <w:rtl w:val="0"/>
              </w:rPr>
              <w:t xml:space="preserve">Tells the numbers and colors correctly</w:t>
            </w:r>
          </w:p>
          <w:p w:rsidR="00000000" w:rsidDel="00000000" w:rsidP="00000000" w:rsidRDefault="00000000" w:rsidRPr="00000000" w14:paraId="0000003B">
            <w:pPr>
              <w:ind w:left="1134" w:firstLine="0"/>
              <w:rPr/>
            </w:pPr>
            <w:r w:rsidDel="00000000" w:rsidR="00000000" w:rsidRPr="00000000">
              <w:rPr>
                <w:rtl w:val="0"/>
              </w:rPr>
              <w:t xml:space="preserve">“yellow eight, brown ten”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eebf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 /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eebf6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 /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6C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8878</wp:posOffset>
                  </wp:positionH>
                  <wp:positionV relativeFrom="paragraph">
                    <wp:posOffset>82698</wp:posOffset>
                  </wp:positionV>
                  <wp:extent cx="533400" cy="502302"/>
                  <wp:effectExtent b="0" l="0" r="0" t="0"/>
                  <wp:wrapSquare wrapText="bothSides" distB="0" distT="0" distL="0" distR="0"/>
                  <wp:docPr descr="C:\Users\Utilizador\Google Drive\_ERASMUS\IO3-RatingScales\Symbols for Rubrics\Screenshot (720)_A.png" id="176" name="image6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Screenshot (720)_A.png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23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D">
            <w:pPr>
              <w:ind w:left="113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Colors the numbers correctly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c343d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eebf6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 /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eebf6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 /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/>
          <w:p w:rsidR="00000000" w:rsidDel="00000000" w:rsidP="00000000" w:rsidRDefault="00000000" w:rsidRPr="00000000" w14:paraId="0000009E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-1257</wp:posOffset>
                  </wp:positionH>
                  <wp:positionV relativeFrom="paragraph">
                    <wp:posOffset>101600</wp:posOffset>
                  </wp:positionV>
                  <wp:extent cx="577850" cy="506421"/>
                  <wp:effectExtent b="0" l="0" r="0" t="0"/>
                  <wp:wrapSquare wrapText="bothSides" distB="0" distT="0" distL="0" distR="0"/>
                  <wp:docPr descr="C:\Users\Utilizador\Google Drive\_ERASMUS\IO3-RatingScales\Symbols for Rubrics\Pronunciation.png" id="173" name="image3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Pronunciation.png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064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F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FLUENCY AND PRONUNCIATION:</w:t>
            </w:r>
          </w:p>
          <w:p w:rsidR="00000000" w:rsidDel="00000000" w:rsidP="00000000" w:rsidRDefault="00000000" w:rsidRPr="00000000" w14:paraId="000000A0">
            <w:pPr>
              <w:ind w:left="113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speech clarity; speech rate; pronunciation</w:t>
            </w:r>
          </w:p>
          <w:p w:rsidR="00000000" w:rsidDel="00000000" w:rsidP="00000000" w:rsidRDefault="00000000" w:rsidRPr="00000000" w14:paraId="000000A1">
            <w:pPr>
              <w:ind w:left="113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eebf6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 / 3</w:t>
            </w:r>
          </w:p>
        </w:tc>
        <w:tc>
          <w:tcPr>
            <w:gridSpan w:val="7"/>
            <w:shd w:fill="deebf6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 / 3</w:t>
            </w:r>
          </w:p>
        </w:tc>
      </w:tr>
      <w:tr>
        <w:trPr>
          <w:trHeight w:val="50" w:hRule="atLeast"/>
        </w:trPr>
        <w:tc>
          <w:tcPr>
            <w:shd w:fill="002060" w:val="clear"/>
          </w:tcPr>
          <w:p w:rsidR="00000000" w:rsidDel="00000000" w:rsidP="00000000" w:rsidRDefault="00000000" w:rsidRPr="00000000" w14:paraId="000000B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002060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2060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C1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SCORE</w:t>
            </w:r>
          </w:p>
        </w:tc>
        <w:tc>
          <w:tcPr>
            <w:gridSpan w:val="8"/>
            <w:shd w:fill="deebf6" w:val="clear"/>
          </w:tcPr>
          <w:p w:rsidR="00000000" w:rsidDel="00000000" w:rsidP="00000000" w:rsidRDefault="00000000" w:rsidRPr="00000000" w14:paraId="000000C2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_____/9</w:t>
            </w:r>
          </w:p>
        </w:tc>
        <w:tc>
          <w:tcPr>
            <w:gridSpan w:val="7"/>
            <w:shd w:fill="deebf6" w:val="clear"/>
          </w:tcPr>
          <w:p w:rsidR="00000000" w:rsidDel="00000000" w:rsidP="00000000" w:rsidRDefault="00000000" w:rsidRPr="00000000" w14:paraId="000000CA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_____/9</w:t>
            </w:r>
          </w:p>
        </w:tc>
      </w:tr>
      <w:tr>
        <w:trPr>
          <w:trHeight w:val="51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D1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eebf6" w:val="clear"/>
          </w:tcPr>
          <w:p w:rsidR="00000000" w:rsidDel="00000000" w:rsidP="00000000" w:rsidRDefault="00000000" w:rsidRPr="00000000" w14:paraId="000000D2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_____%</w:t>
            </w:r>
          </w:p>
        </w:tc>
        <w:tc>
          <w:tcPr>
            <w:gridSpan w:val="7"/>
            <w:shd w:fill="deebf6" w:val="clear"/>
          </w:tcPr>
          <w:p w:rsidR="00000000" w:rsidDel="00000000" w:rsidP="00000000" w:rsidRDefault="00000000" w:rsidRPr="00000000" w14:paraId="000000DA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_____%</w:t>
            </w:r>
          </w:p>
        </w:tc>
      </w:tr>
      <w:tr>
        <w:trPr>
          <w:trHeight w:val="51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E1">
            <w:pPr>
              <w:spacing w:before="12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QUALITATIVE ASSESSMENT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✶</w:t>
            </w:r>
          </w:p>
        </w:tc>
        <w:tc>
          <w:tcPr>
            <w:gridSpan w:val="8"/>
            <w:shd w:fill="deebf6" w:val="clear"/>
          </w:tcPr>
          <w:p w:rsidR="00000000" w:rsidDel="00000000" w:rsidP="00000000" w:rsidRDefault="00000000" w:rsidRPr="00000000" w14:paraId="000000E2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</w:t>
            </w:r>
          </w:p>
        </w:tc>
        <w:tc>
          <w:tcPr>
            <w:gridSpan w:val="7"/>
            <w:shd w:fill="deebf6" w:val="clear"/>
          </w:tcPr>
          <w:p w:rsidR="00000000" w:rsidDel="00000000" w:rsidP="00000000" w:rsidRDefault="00000000" w:rsidRPr="00000000" w14:paraId="000000EA">
            <w:pPr>
              <w:spacing w:after="120" w:before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F1">
      <w:pPr>
        <w:spacing w:after="0" w:line="240" w:lineRule="auto"/>
        <w:rPr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                            </w:t>
      </w:r>
    </w:p>
    <w:p w:rsidR="00000000" w:rsidDel="00000000" w:rsidP="00000000" w:rsidRDefault="00000000" w:rsidRPr="00000000" w14:paraId="000000F2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✶</w:t>
      </w:r>
    </w:p>
    <w:tbl>
      <w:tblPr>
        <w:tblStyle w:val="Table4"/>
        <w:tblW w:w="10681.0" w:type="dxa"/>
        <w:jc w:val="left"/>
        <w:tblInd w:w="0.0" w:type="dxa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1914"/>
        <w:gridCol w:w="921"/>
        <w:gridCol w:w="948"/>
        <w:gridCol w:w="948"/>
        <w:gridCol w:w="952"/>
        <w:gridCol w:w="948"/>
        <w:gridCol w:w="950"/>
        <w:gridCol w:w="949"/>
        <w:gridCol w:w="951"/>
        <w:gridCol w:w="1200"/>
        <w:tblGridChange w:id="0">
          <w:tblGrid>
            <w:gridCol w:w="1914"/>
            <w:gridCol w:w="921"/>
            <w:gridCol w:w="948"/>
            <w:gridCol w:w="948"/>
            <w:gridCol w:w="952"/>
            <w:gridCol w:w="948"/>
            <w:gridCol w:w="950"/>
            <w:gridCol w:w="949"/>
            <w:gridCol w:w="951"/>
            <w:gridCol w:w="1200"/>
          </w:tblGrid>
        </w:tblGridChange>
      </w:tblGrid>
      <w:tr>
        <w:trPr>
          <w:trHeight w:val="331" w:hRule="atLeast"/>
        </w:trPr>
        <w:tc>
          <w:tcPr>
            <w:shd w:fill="002060" w:val="clear"/>
          </w:tcPr>
          <w:p w:rsidR="00000000" w:rsidDel="00000000" w:rsidP="00000000" w:rsidRDefault="00000000" w:rsidRPr="00000000" w14:paraId="000000F3">
            <w:pPr>
              <w:tabs>
                <w:tab w:val="left" w:pos="1808"/>
              </w:tabs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e86e56" w:val="clear"/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55" w:hRule="atLeast"/>
        </w:trPr>
        <w:tc>
          <w:tcPr>
            <w:shd w:fill="002060" w:val="clear"/>
          </w:tcPr>
          <w:p w:rsidR="00000000" w:rsidDel="00000000" w:rsidP="00000000" w:rsidRDefault="00000000" w:rsidRPr="00000000" w14:paraId="000000FD">
            <w:pPr>
              <w:tabs>
                <w:tab w:val="left" w:pos="1808"/>
              </w:tabs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e86e56" w:val="clear"/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355" w:hRule="atLeast"/>
        </w:trPr>
        <w:tc>
          <w:tcPr>
            <w:shd w:fill="002060" w:val="clear"/>
          </w:tcPr>
          <w:p w:rsidR="00000000" w:rsidDel="00000000" w:rsidP="00000000" w:rsidRDefault="00000000" w:rsidRPr="00000000" w14:paraId="00000107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Qualitative Assessment</w:t>
            </w:r>
          </w:p>
        </w:tc>
        <w:tc>
          <w:tcPr>
            <w:shd w:fill="e86e56" w:val="clear"/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Poor</w:t>
            </w:r>
          </w:p>
        </w:tc>
        <w:tc>
          <w:tcPr>
            <w:gridSpan w:val="3"/>
            <w:shd w:fill="f7cbac" w:val="clear"/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Unsatisfactory</w:t>
            </w:r>
          </w:p>
        </w:tc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Satisfactory</w:t>
            </w:r>
          </w:p>
        </w:tc>
        <w:tc>
          <w:tcPr>
            <w:gridSpan w:val="2"/>
            <w:shd w:fill="a8d08d" w:val="clear"/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1808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Very good</w:t>
            </w:r>
          </w:p>
        </w:tc>
      </w:tr>
    </w:tbl>
    <w:p w:rsidR="00000000" w:rsidDel="00000000" w:rsidP="00000000" w:rsidRDefault="00000000" w:rsidRPr="00000000" w14:paraId="000001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Rounded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arte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MarcadordePosio">
    <w:name w:val="Placeholder Text"/>
    <w:basedOn w:val="Tipodeletrapredefinidodopargrafo"/>
    <w:uiPriority w:val="99"/>
    <w:semiHidden w:val="1"/>
    <w:rsid w:val="00AC747F"/>
    <w:rPr>
      <w:color w:val="808080"/>
    </w:rPr>
  </w:style>
  <w:style w:type="paragraph" w:styleId="PargrafodaLista">
    <w:name w:val="List Paragraph"/>
    <w:basedOn w:val="Normal"/>
    <w:uiPriority w:val="34"/>
    <w:qFormat w:val="1"/>
    <w:rsid w:val="00400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Zl76UTXy6+8gGePYhodYPV84g==">AMUW2mVE/AAksgOLchyqqztULOKZtvKUCPnAeZZnlG0NRVyGgVfjgy++bGtt0ZbZVSe9KCNf15lrAg3tXs8fMN2Gu2Hcw0YOMR+TjZ/3v3oyf9CqS1knD7uF9YdsjddpEOJV7ytLcmCn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2020-12-20T14:42:00Z</dcterms:created>
  <dc:creator>Assessing EFL Students</dc:creator>
</cp:coreProperties>
</file>